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5048E" w:rsidRPr="00E5048E" w:rsidRDefault="00E5048E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ФОНД ОЦЕНОЧНЫХ СРЕДСТВ</w:t>
      </w:r>
    </w:p>
    <w:p w:rsidR="00E5048E" w:rsidRPr="00E5048E" w:rsidRDefault="00E5048E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учебного предмета «История</w:t>
      </w:r>
      <w:r w:rsidRPr="00E50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</w:t>
      </w:r>
    </w:p>
    <w:p w:rsidR="00E5048E" w:rsidRPr="00E5048E" w:rsidRDefault="00E5048E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для 10-11 классов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Pr="00A274E0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A274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E5048E" w:rsidRPr="00A274E0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4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фонда оценочных средств</w:t>
      </w:r>
    </w:p>
    <w:p w:rsidR="00E5048E" w:rsidRPr="00A274E0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4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«История»</w:t>
      </w:r>
    </w:p>
    <w:bookmarkEnd w:id="0"/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 Класс </w:t>
      </w: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825" w:type="dxa"/>
        <w:jc w:val="center"/>
        <w:tblCellMar>
          <w:left w:w="0" w:type="dxa"/>
          <w:right w:w="0" w:type="dxa"/>
        </w:tblCellMar>
        <w:tblLook w:val="04A0"/>
      </w:tblPr>
      <w:tblGrid>
        <w:gridCol w:w="721"/>
        <w:gridCol w:w="6931"/>
        <w:gridCol w:w="2173"/>
      </w:tblGrid>
      <w:tr w:rsidR="00E5048E" w:rsidRPr="00E5048E" w:rsidTr="00E5048E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оценочного средства</w:t>
            </w:r>
          </w:p>
        </w:tc>
      </w:tr>
      <w:tr w:rsidR="00E5048E" w:rsidRPr="00E5048E" w:rsidTr="00E5048E">
        <w:trPr>
          <w:trHeight w:val="4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46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Россия и мир в первой четверти ХХ века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Россия и мир в годы великих потрясений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Россия и мир в период 1920-1930 гг.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</w:tbl>
    <w:p w:rsidR="00E5048E" w:rsidRPr="00E5048E" w:rsidRDefault="00E5048E" w:rsidP="00E5048E">
      <w:pPr>
        <w:spacing w:after="1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 Класс </w:t>
      </w: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11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825" w:type="dxa"/>
        <w:jc w:val="center"/>
        <w:tblCellMar>
          <w:left w:w="0" w:type="dxa"/>
          <w:right w:w="0" w:type="dxa"/>
        </w:tblCellMar>
        <w:tblLook w:val="04A0"/>
      </w:tblPr>
      <w:tblGrid>
        <w:gridCol w:w="721"/>
        <w:gridCol w:w="6931"/>
        <w:gridCol w:w="2173"/>
      </w:tblGrid>
      <w:tr w:rsidR="00E5048E" w:rsidRPr="00E5048E" w:rsidTr="00E5048E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оценочного средства</w:t>
            </w:r>
          </w:p>
        </w:tc>
      </w:tr>
      <w:tr w:rsidR="00E5048E" w:rsidRPr="00E5048E" w:rsidTr="00E5048E">
        <w:trPr>
          <w:trHeight w:val="4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46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Холодная война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Апогей и кризис советской системы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 и мир на рубеже веков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 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Входная контрольная работа – 10 класс. 1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Бородинское сражение произошло: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8 ноября 1812г    б) 26 августа 1812г     в) 14 декабря 1812г.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Современниками были: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Александр 1 и Наполеон Бонапарт б) Александр 1 и Кромвель  в) Пестель и Меньшиков.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Верховная власть в России в начале 19 в принадлежала: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императору  б) Сенату   в) Синоду.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Форма правления, основанная на неограниченной власти монарха, называется: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республикой  б) абсолютизмом  в) тиранией г) демократией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Назовите привилегированное сословие в 19в. в России: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дворяне  б) купечество  в) казаки г) крестьяне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Укажите , какая из религий в России 19 в. была признана основной: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православие  б) католичество  в) ислам г) буддизм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Укажите годы правления Александра I: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1767-1825  б) 1801-1825  в) 1801-1815.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Какую функцию выполняло III отделение собственной канцелярии императора: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ведало политическим сыском;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ведало хозяйственными вопросами;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управляло Польшей.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«Западники» –это: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религиозная секта;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сторонники преимущественно западноевропейского пути развития России;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литературное объединение.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Когда было отменено крепостное право?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 1861г.  б) в 1800г.  в) в 1860г. г)1863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Какой срок был установлен для внесения крестьянами выкупных платежей за землю?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70 лет ;  б) 10 лет;  в) 49 лет. Г) 35 лет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Члены какой организации совершили убийство Александра II первого марта 1881г.?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«Черного передела»;  б) «Земли и воли»;  в) «Народной воли».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Прочтите отрывок из воспоминаний великого князя Александра Михайловича и напишите имя императора, о смерти которого рассказывается.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«Воскресенье, 1 марта 1881 года мой отец поехал, по своему обыкновению, на парад в половине второго. Мы же, мальчики, решили отправиться…кататься на коньках.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Ровно в три часа раздался звук сильнейшего взрыва. - Это бомба! – сказал мой брат Георгий. В тот же момент еще более сильный взрыв потряс стекла окон в нашей комнате. Через минуту в комнату вбежал запыхавшийся лакей.  - Государь убит! – крикнул он.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Прочтите отрывок из исторического источника и кратко ответьте на вопросы.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воспоминаний очевидца событий М. М. Ломова, в 1820-е гг. учителя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Пензенской гимназии, в 1830-е гг. служащего III отделения.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 весь день, кроме войск, толпилось много народу на Адмиралтейской и Сенат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площадях... Из народа почти никто не участвовал в бунте...»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дневника императрицы Александры Федоровны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«Подлая чернь тоже была на стороне мя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тежников; она была пьяна, бросала камня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кричала...»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письма Н. М. Карамзина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«Новый император показал неустраши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мость и твердость. Первые два выстрела рас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сеяли безумцев... Я, мирный историограф, алкал пушечного грома, будучи уверен, что не было иного способа прекратить мятеж»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каком событии идет речь в приведенных от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рывках? Определите дату (число, месяц, год) этого события и название города, в котором это событие произошло.(2б)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Какие  изменения  социальной структуры российского общества произошли  во 2 половине XIX века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упрочение господствующего положения дворянства в жизни общества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вовлечение крестьян в рыночные отношения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усиление расслоения крестьянства и дворянства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утрата крестьянами политической роли в стране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широкое участие дворянства в предпринимательстве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появление новых классов: буржуазии и пролетариата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Входная контрольная работа – 10 класс. 2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 каком году началась Отечественная война?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1853г.  б) 1856г.  в) 1812г. г)1805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Верховная власть в России в начале 19 в принадлежала: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императору  б) Сенату  в) Синоду.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Укажите высший административный орган в России в первой половине 19 века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Комитет министров  б) Сенат  в) Синод.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Из приведенных ниже названий укажите то, которое не связано с событиями войны 1812г.: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р. Березина  б) Тильзит  в) Смоленск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Укажите , какое из обществ декабристов возникло раньше других: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«Союз спасения»  б) «Союз благоденствия»  в) «Южное общество»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«Северное общество»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 России в первой половине 19 в. основным собственником земли являлись: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церковь  б) дворяне  в) чиновники г) крестьяне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Россия в середине 19 в. была: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абсолютной монархией б) конституционной монархией в) республикой.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 чьим именем связана подготовка «Свода законов Российской империи»: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М.М. Сперанский  б) граф П.Д. Кисилев  в) граф А. Х. Бенкендорф.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Когда было отменено крепостное право?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 1860г.  б) в 1800г.  в) в 1861г. Г) в 1862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Укажите даты правления Александра II?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1855-1881;  б) 1843-1871;   в) 1861-1881.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После гибели Александра II в России начинается: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курс контрреформ;  б) усиление народнического движения;  в) расширение либерального движения, г) ужесточение режима</w:t>
      </w:r>
    </w:p>
    <w:p w:rsidR="00E5048E" w:rsidRPr="00E5048E" w:rsidRDefault="00E5048E" w:rsidP="00E5048E">
      <w:pPr>
        <w:shd w:val="clear" w:color="auto" w:fill="FFFFFF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 12. Автором теории «официальной народности» является:                        </w:t>
      </w:r>
    </w:p>
    <w:p w:rsidR="00E5048E" w:rsidRPr="00E5048E" w:rsidRDefault="00E5048E" w:rsidP="00E5048E">
      <w:pPr>
        <w:shd w:val="clear" w:color="auto" w:fill="FFFFFF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  В.Г. Белинский;  б) А.И. Герцен; в) Н.М. Карамзин; г) С.С. Уваров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Расположите в хронологическом порядке следующие события: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Восстание декабристов, Б) начало Отечественной войны  В) Бородинское сражение  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каком событии идет речь в приведенных от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рывках? Определите дату (число, месяц, год) этого события и название города, в котором это событие произошло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Прочтите отрывок из исторического источника и кратко ответьте на вопросы.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воспоминаний очевидца событий М. М. Ломова, в 1820-е гг. учителя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Пензенской гимназии, в 1830-е гг. служащего III отделения.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 весь день, кроме войск, толпилось много народу на Адмиралтейской и Сенат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площадях... Из народа почти никто не участвовал в бунте...»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дневника императрицы Александры Федоровны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«Подлая чернь тоже была на стороне мя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тежников; она была пьяна, бросала камня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кричала...»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письма Н. М. Карамзина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«Новый император показал неустраши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мость и твердость. Первые два выстрела рас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сеяли безумцев... Я, мирный историограф, алкал пушечного грома, будучи уверен, что не было иного способа прекратить мятеж»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каком событии идет речь в приведенных от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рывках? Определите дату (число, месяц, год) этого события и название города, в котором это событие произошло.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Прочтите отрывок из дневника современника и назовите реформу, о которой идет речь в отрывке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«Когда прочли манифест в Стубленской церкви, то народ начал негодовать на нашего священника, что он неправильно читал манифест, они говорили, что земля должна оставаться в их собственности, а не собственностью помещика и что барщины никакой не должно быть».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Ответы к входной контрольной работе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/>
      </w:tblPr>
      <w:tblGrid>
        <w:gridCol w:w="1014"/>
        <w:gridCol w:w="4473"/>
        <w:gridCol w:w="4338"/>
      </w:tblGrid>
      <w:tr w:rsidR="00E5048E" w:rsidRPr="00E5048E" w:rsidTr="00E5048E">
        <w:trPr>
          <w:trHeight w:val="70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1</w:t>
            </w:r>
          </w:p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2</w:t>
            </w:r>
          </w:p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 II 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б.в.а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Восстание декабристов. 14 декабря 1825г. на Сенатской площади в Петербурге.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Восстание декабристов. 14 декабря 1825г. на Сенатской площади</w:t>
            </w:r>
          </w:p>
        </w:tc>
      </w:tr>
      <w:tr w:rsidR="00E5048E" w:rsidRPr="00E5048E" w:rsidTr="00E5048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Б,В,Е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Отмена крепостного права/ Крестьянская реформа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первой четверти ХХ века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«Шлиффена» в Первой мировой войне – это: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план германского генштаба по ведению первой мировой войны, основанный на идее блицкрига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план германского канцлера по заключению сепаратного мира с Францией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план министра иностранных дел Германии об отчуждении от России части территорий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план ведения мирных переговоров с побежденными странами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Битва в Первой мировой войне, в которой впервые были применены танки: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у Вердена                    2) при Капоретто                    3) при Сомме                    4) на Марне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Где, кем и когда впервые в войне были применены отравляющие вещества?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Англией, на Сомме в июле 1916 г.;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Францией, у Вердена в феврале 1916 г.;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Германией, у Ипра в апреле 1915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Францией, под Аррасом в апреле 1917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было причиной первой российской революции?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отсутствие у населения политических прав и свобод  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усиление крепостного права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начало Русско-турецкой войны                         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смерть Александра III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Требования подготовки и осуществления пролетарской революции, установления диктатуры пролетариата и построения  социалистического общества содержались в программе: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РСДРП                              2) партии кадетов                 3) черносотенцев                  4) анархистов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Автор Манифеста от 17 октября 1905 года – председатель Совета министров России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С.Ю.Витте                                         2) И.Л.Горемыкин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А.В.Булыгин                                     4)М.Т.Лорис-Меликов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Шествие рабочих Санкт-Петербурга с петицией к царю 9 января 1905 года возглавил: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Б.В.Савинков                  2) Н.И.Махно                     3) Г.А.Гапон                              4) Е.Ф.Азеф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Целью столыпинской аграрной  реформы было: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превратить Россию в республику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создать слой зажиточных крестьян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установить конституционно-монархический строй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уничтожить крепостное право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К результатам реформ П.А.Столыпина </w:t>
      </w: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не относится</w:t>
      </w: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выход из общины более 2 миллионов крестьянских дворов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переселение сотен тысяч крестьян из центральной России в Сибирь и на Дальний Восток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упразднение помещичьего землевладения и передача земель крестьянам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широкое развитие кооперативного движения на селе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К числу аграрных преобразований, проводившихся П.А. Столыпиным, относится: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запрещение барщины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упразднение Крестьянского банка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ограничение крестьянской кооперации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разрешение выхода из крестьянской общины с земельным наделом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события революции 1905—1907 гг. в хронологической последовательности. Запишите цифры, которыми обозначены события, в правильной последовательности.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- 2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созыв II Государственной думы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Декабрьское вооруженное восстание в Москве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«Кровавое воскресенье»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восстание на броненосце «Князь Потемкин Таврический»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5) третьеиюньская монархия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Прочтите отрывок из доклада министра Николаю II и укажите фамилию автора этого доклада.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- 1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 нашей бедности капиталов внутри страны, при необходимости значительную часть народных сбережений расходовать на государственные потребности, особенно на усиление боевой готовности и на развитие железных дорог, необходимый рост нашей ...промышленности может совершиться не иначе, как при непосредственном содействии иностранных капиталов».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партиями и их лидерами.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- 2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НАЗВАНИЯ ПАРТИЙ                                                      ЛИДЕРЫ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«Союз 17 октября»                                                      1)  Ю.О. Мартов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РСДРП                                                                           2)  В.М. Чернов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Конституционно-демократическая партия               3)  А.И. Дубровин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Партия социалистов-революционеров                       4)  П.Н. Милюков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 5)  А. Н. Гучков</w:t>
      </w:r>
    </w:p>
    <w:tbl>
      <w:tblPr>
        <w:tblW w:w="9825" w:type="dxa"/>
        <w:tblInd w:w="392" w:type="dxa"/>
        <w:tblCellMar>
          <w:left w:w="0" w:type="dxa"/>
          <w:right w:w="0" w:type="dxa"/>
        </w:tblCellMar>
        <w:tblLook w:val="04A0"/>
      </w:tblPr>
      <w:tblGrid>
        <w:gridCol w:w="2104"/>
        <w:gridCol w:w="2574"/>
        <w:gridCol w:w="2573"/>
        <w:gridCol w:w="2574"/>
      </w:tblGrid>
      <w:tr w:rsidR="00E5048E" w:rsidRPr="00E5048E" w:rsidTr="00E5048E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Напишите название участка земли, выделенного крестьянину при выходе из общины с сохранением его двора в деревне.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- 1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 су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дис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проблемы, по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рым вы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различные, часто противоречивые, точки зрения. Ниже при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из спор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точек зрения, су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в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науке:-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накануне событий 1905 - 1907 гг. двигалась по прогрессивному пути социально-экономического развития, революционеры-демократы и либералы своей борьбой с властью лишь "раскачивали" российскую государственность и вовлекали в борьбу с ней народные массы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Используя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знания, при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два аргумента,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под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твер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дан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точку зрения, и два аргумента,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опро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верг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нуть её.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 за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 сле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виде.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Аргументы в подтверждение: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…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…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Аргументы в опровержение: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…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2) …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первой четверти ХХ века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2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году был создан военно – политический блок «Тройственный союз»?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1879 год;                            2) 1882 год;                      3) 1904 год;                      4) 1907 год.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Поводом к началу Первой мировой войны послужило: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затопление американского пассажирского судна «Лузитания»;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всеобщая мобилизация в России;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убийство эрцгерцога Франца Фердинанда;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забастовочное движение в Германии.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3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Верны ли следующие суждения о новейшем времени?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 период новейшей истории конфликты и войны приобретают не только локальный, но и глобальный характер.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 новейшее время идет процесс становления абсолютной монархии во многих странах мира.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 А                                             2) верны оба суждения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верно только Б                                              4) оба суждения неверны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было задачей первой русской революции: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ликвидация крепостного права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уничтожение остатков феодальной раздробленности,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отмена условий Парижского мира 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уничтожение помещичьего землевладения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Какое из политических движений начала XX века  характеризовалось консервативными представлениями?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эсеры                        2) кадеты                          3) октябристы             4) черносотенцы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Первая русская революция ознаменовалась восстанием;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крейсере «Георгий - Победоносец»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броненосце «Потемкин»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гарнизона Петропавловской крепости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моряков Кронштадта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Первая российская революция привела к: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учреждению Государственного совета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провозглашению России республикой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созданию Государственной думы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установлению конституционной монархии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Реформы П. А. Столыпина характеризуются: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ограничением помещичьего землевладения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разработкой российской конституции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отменой сословий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разрушением общины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После третьеиюньского государственного переворота 1907 года, в период реакции выделившееся среди социал-демократов крыло отзовистов выступало за: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отзыв депутатов от своей партии из Думы и перенесение акцента на нелегальные методы борьбы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свертывание нелегальной деятельности партии и сосредоточение на парламентской деятельности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примирение большевиков и меньшевиков во имя согласия в партии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сочетание как легальных, так и нелегальных форм борьбы при сохранении революционной направленности партии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К результатам реформ П.А.Столыпина не относится: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ликвидация помещичьего землевладения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увеличение в среднем на 10% посевных площадей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увеличение на 35% хлебного экспорта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широкое развитие кооперативного движения на селе                                               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события 1905—1907 гг. в хронологической последовательности. Запишите цифры, которыми обозначены события, в правильной последовательности.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– 2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столыпинская аграрная реформа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принятие манифеста «Об усовершенствовании государственного порядка»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роспуск II Государственной думы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создание Совета в Иваново - Вознесенске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созыв I Государственной думы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Прочтите отрывок из воспоминаний современника и напишите фамилию государственного деятеля, о котором идёт речь.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– 1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«Он многое задумывал осуществить. "Дайте только 20 спокойных лет — и вы не узнаете России", — говорил премьер. Так это или не так, нам не дано узнать….Один из наиболее ярких премьер-министров России унёс с собой большинство своих планов и начинаний».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партиями и их лидерами.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– 2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НАЗВАНИЯ ПАРТИЙ                                                      ЛИДЕРЫ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Союз Михаила Архангела                                           1)  Ю.О. Мартов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РСДРП(б)                                                                       2)  В.М. Чернов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Партия конституционных демократов                       3)  В. И. Ленин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Партия социалистов-революционеров                       4)  П.Н. Милюков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                                                                                5)  В.М. Пуришкевич</w:t>
      </w:r>
    </w:p>
    <w:tbl>
      <w:tblPr>
        <w:tblW w:w="9825" w:type="dxa"/>
        <w:tblInd w:w="392" w:type="dxa"/>
        <w:tblCellMar>
          <w:left w:w="0" w:type="dxa"/>
          <w:right w:w="0" w:type="dxa"/>
        </w:tblCellMar>
        <w:tblLook w:val="04A0"/>
      </w:tblPr>
      <w:tblGrid>
        <w:gridCol w:w="2104"/>
        <w:gridCol w:w="2574"/>
        <w:gridCol w:w="2573"/>
        <w:gridCol w:w="2574"/>
      </w:tblGrid>
      <w:tr w:rsidR="00E5048E" w:rsidRPr="00E5048E" w:rsidTr="00E5048E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>14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Напишите название участка земли, выделенного крестьянину при выходе его из общины с переселением из деревни на свой участок.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– 1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 су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дискуссионные проблемы, по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рым высказываются различные, часто про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вые точки зрения. Ниже при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из спор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точек зрения, су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в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науке: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- 4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«Реформы П.А. Сто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лы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пи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на закладывали ос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вы для ста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биль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го развития рус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ской деревни».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Используя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знания, при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два аргумента,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под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твер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данную точку зрения, и два аргумента,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опро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верг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нуть её.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 за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 сле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виде.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Аргументы в подтверждение: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...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...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Аргументы в опровержение: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...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...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Ответы к 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работе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первой четверти ХХ века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pPr w:leftFromText="180" w:rightFromText="180" w:vertAnchor="text"/>
        <w:tblW w:w="9464" w:type="dxa"/>
        <w:tblCellMar>
          <w:left w:w="0" w:type="dxa"/>
          <w:right w:w="0" w:type="dxa"/>
        </w:tblCellMar>
        <w:tblLook w:val="04A0"/>
      </w:tblPr>
      <w:tblGrid>
        <w:gridCol w:w="456"/>
        <w:gridCol w:w="4188"/>
        <w:gridCol w:w="4820"/>
      </w:tblGrid>
      <w:tr w:rsidR="00E5048E" w:rsidRPr="00E5048E" w:rsidTr="00E5048E">
        <w:trPr>
          <w:trHeight w:val="287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1 - вариант</w:t>
            </w:r>
          </w:p>
        </w:tc>
        <w:tc>
          <w:tcPr>
            <w:tcW w:w="4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2 - вариант.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42513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С.Ю. Витте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П.А Столыпин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5342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отруб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хутор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E504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1) </w:t>
            </w: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Аргументы в подтверждение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 на ру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же XIX–XX вв.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я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земской ли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раль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интеллигенции,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прав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на про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ган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ду либеральных цен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стей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ском обществе и кри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ки самодержавной власти;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фор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в конце XIX –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 XX вв.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 «нового либерализма» как идео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ской базы для раз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тия одного из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прав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либеральной док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три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ны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 в виде социал-реформизма;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 в конце XIX –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 XX вв.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я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социалистов-революционеров, их пе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ход к от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кры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той революционно-террористической борь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бе с самодержавием;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фор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в конце XIX –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 XX вв. социал-демократической идео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гии в России,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я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социал-демократов в среде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пролетариата с целью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вить его борь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бу на свер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существующего общественно-политического и эко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строя;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 в конце XIX –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 XX вв.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я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национал-либеральной и национал-революционной интеллигенции,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прав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против су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ю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общественно-политического и эко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го строя и 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«национального вопроса»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ской империи.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2) Аргументы в опровержение: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обостре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противоречия между вы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 темпами раз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тия промышленного ка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ма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 и тем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 развития сель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хо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зяй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производства, с тру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дом переходящего на рель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сы интенсивного развития, бла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ря чему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 актуализировался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ский вопрос о земле;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обостре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противоречия между бурно раз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ю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щим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ся рабочим клас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сом страны и оте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буржуазией, под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дер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мой властью;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1) </w:t>
            </w: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Аргументы в подтверждение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реформы спо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соб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 укреплению част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крестьянской соб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на землю (превращению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 в соб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ков земли);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Столыпин осво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дил хозяйственных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 от гнёта общины;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при нём была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на деятельность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банка по вы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 крестьянам ссуд;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фор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мы ускорили пе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ход части 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чьих земель в руки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 через куплю-продажу;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переселенческая 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ка позволяла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шать проблему ма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лья крестьян в цен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траль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ном регионе;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столыпинские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фор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мы позволяли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шать проблему 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цы крестьянских земель;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в ходе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форм получила зна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ное развитие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ская кооперация;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выросла уро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жай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 крестьянских земель, то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 крестьянских хозяйств;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реформа поз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ла некоторым бед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ней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шим крестьянам про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дать свою землю и сме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нить род деятельности;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2) Аргументы в опровержение: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выделившиеся из об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ны бедняки в боль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шей части не нашли себе места в жизни и 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пол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 ряды люмпенов;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многие пе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цы на окра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ны империи вер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лись назад пол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стью разорившимися;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реформа вы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ла в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не противостояние между вы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ляв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ся и остававшимися;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разрушался дер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жав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ший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ся столетиями пат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ар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халь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ный уклад, что не могло не ска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зать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ся на ста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биль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в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ской среде.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годы великих потрясений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годы великих потрясений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2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период 1920-1930 гг.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Чем был вызван переход от политики «военного коммунизма» к нэпу?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глубоким экономическим кризисом в стране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стремлением большевиков к мировой революции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попытками помещиков и буржуазии вернуть дореволюционные порядки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необходимостью приспособить экономику к нуждам военного времени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 чем состояла суть новой экономической политики?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расширении госсектора в экономике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создании многоукладной экономики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переходе к правовому государству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4) в демократизации всех сторон жизни общества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 нэпу относится: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всеобщая трудовая повинность          3) натурализация оплаты труда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запрещение найма рабочей силы       4) свобода частной торговли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произошло 30 декабря 1922 г.: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была принята советская Конституция;     3) умер В.И.Ленин;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закончилась Гражданская война;              4) был образован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Установите соответствие между фамилиями деятелей культуры и сферой их деятельности. К каждой позиции первого столбца подберите соответствующую позицию вто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рого и запишите в таблицу выбранные цифры под соответ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ствующими буквами.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ДЕЯТЕЛИ КУЛЬТУРЫ                                                     СФЕРЫ ДЕЯТЕЛЬНОСТИ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 Г.М.Козинцев                                                          1)  наука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И.Дунаевский                                                           2) киноискусство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  А.Ф.Иоффе                                                              3) музыка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М.Зощенко                                                               4)   архитектура</w:t>
      </w:r>
    </w:p>
    <w:p w:rsidR="00E5048E" w:rsidRPr="00E5048E" w:rsidRDefault="00E5048E" w:rsidP="00E5048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 5)   литература</w:t>
      </w:r>
    </w:p>
    <w:tbl>
      <w:tblPr>
        <w:tblW w:w="9825" w:type="dxa"/>
        <w:tblInd w:w="40" w:type="dxa"/>
        <w:tblCellMar>
          <w:left w:w="0" w:type="dxa"/>
          <w:right w:w="0" w:type="dxa"/>
        </w:tblCellMar>
        <w:tblLook w:val="04A0"/>
      </w:tblPr>
      <w:tblGrid>
        <w:gridCol w:w="2466"/>
        <w:gridCol w:w="2424"/>
        <w:gridCol w:w="2451"/>
        <w:gridCol w:w="2484"/>
      </w:tblGrid>
      <w:tr w:rsidR="00E5048E" w:rsidRPr="00E5048E" w:rsidTr="00E5048E">
        <w:trPr>
          <w:trHeight w:val="293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298"/>
        </w:trPr>
        <w:tc>
          <w:tcPr>
            <w:tcW w:w="1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Началом сплошной коллективизации стал: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1927 г.       2) 1928 г.      3) 1929 г.      4) 1930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Какое событие произошло ранее других?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коллективизация сельского хозяйства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Кронштадтский мятеж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образование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начало стахановского движения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Первая Конституция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подтверждала унитарное устройство государства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устанавливала всеобщие демократические выборы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закрепляла диктатуру пролетариата и крестьянства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большую часть полномочий оставляла в ведении республик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9.Что из указанного было одним  из результатов индустриализации  в СССР?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отсутствие машиностроительной отрасли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увеличение экспорта машиностроительной продукции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создание  мощной  оборонной промышленности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появление жесткой цензуры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Что из перечисленного было одним из результатов  подписания в 1939 года советско-германского договора о ненападении?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исключение СССР из Лиги Наций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отсрочка нападения Германии на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вхождение СССР в Организацию Объединенных  наций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отсрочка нападения Германии на Польшу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В каком году произошло столкновение СССР и Японии у реки Халхин-гол: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1938 г.              2) 1939 г.               3) 1940 г.             4) 1941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Где советская делегация заявила следующее? «Российская делегация явилась сюда не для того, чтобы пропагандировать свои...теоретические воззрения, а ради вступления в деловые отношения с правительствами и торгово-промышленными кругами всех стран на основе взаимности, равноправия и полного и безоговорочного признания».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на II Всесоюзном съезде Советов              3) на Генуэзской конференции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 переговорах в Брест-Литовске               4) на конгрессе Коминтерна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Установите соответствие между понятиями и их определениями. К каждому элементу первого столбца подберите  соответствующий элемент второго столбца.</w:t>
      </w:r>
    </w:p>
    <w:tbl>
      <w:tblPr>
        <w:tblW w:w="9825" w:type="dxa"/>
        <w:tblCellMar>
          <w:left w:w="0" w:type="dxa"/>
          <w:right w:w="0" w:type="dxa"/>
        </w:tblCellMar>
        <w:tblLook w:val="04A0"/>
      </w:tblPr>
      <w:tblGrid>
        <w:gridCol w:w="3021"/>
        <w:gridCol w:w="6804"/>
      </w:tblGrid>
      <w:tr w:rsidR="00E5048E" w:rsidRPr="00E5048E" w:rsidTr="00E5048E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  ПОНЯТИЯ</w:t>
            </w:r>
          </w:p>
        </w:tc>
        <w:tc>
          <w:tcPr>
            <w:tcW w:w="6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      ОПРЕДЕЛЕНИЯ</w:t>
            </w:r>
          </w:p>
        </w:tc>
      </w:tr>
      <w:tr w:rsidR="00E5048E" w:rsidRPr="00E5048E" w:rsidTr="00E5048E"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Новая экономическая политика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1)Возвеличивание роли одного человека, приписывание ему при жизни влияния на ход исторического развития</w:t>
            </w:r>
          </w:p>
        </w:tc>
      </w:tr>
      <w:tr w:rsidR="00E5048E" w:rsidRPr="00E5048E" w:rsidTr="00E5048E"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Коллективизация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Добровольно объединение государственных образований в единое союзное государство</w:t>
            </w:r>
          </w:p>
        </w:tc>
      </w:tr>
      <w:tr w:rsidR="00E5048E" w:rsidRPr="00E5048E" w:rsidTr="00E5048E"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Федерация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название внутренней политики советского государства, </w:t>
            </w: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представлявшей попытку использования рыночных отношений для оживления экономики</w:t>
            </w:r>
          </w:p>
        </w:tc>
      </w:tr>
      <w:tr w:rsidR="00E5048E" w:rsidRPr="00E5048E" w:rsidTr="00E5048E"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Культ личности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4)Объединение мелких единоличных крестьянских хозяйств в крупные коллективные социалистические хозяйства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Достижение отечественной культуры 1920-х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творческого объединения «Мир искусства»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открытие Большого театра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пьесы А.П. Чехова «Три сестры» и «Вишневый сад»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фильмы С. Эйзенштейна «Броненосец Потемкин»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Кто из деятелей культуры поддержал советскую власть в 20-х гг.?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И.А. Бунин                                    3) С.С. Прокофьев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Ф.И. Шаляпин                               4) В.В. Маяковский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16. Что было одним из важных направлений внутренней политики государства в области культуры 20-е гг.?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реставрация памятников культуры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введение закона об обязательном высшем образовании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ослабление партийного контроля над духовной жизнью общества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ликвидация неграмотности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Как называется установленный государством обязательный платеж, взимаемый с крестьянских хозяйств?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Как называлась международная революционная пролетарская организация, объединявшая компартии разных стран?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Сборник публицистических статей, опубликованных в Праге в 1921 г. представителями русской эмиграции, получил название ____________.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20.Рассмотрите изображение и выполните задание</w:t>
      </w:r>
      <w:r w:rsidRPr="00E5048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  <w:t>.</w:t>
      </w:r>
    </w:p>
    <w:p w:rsidR="00E5048E" w:rsidRPr="00E5048E" w:rsidRDefault="00E5048E" w:rsidP="00E5048E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252525"/>
          <w:sz w:val="24"/>
          <w:szCs w:val="24"/>
          <w:lang w:eastAsia="ru-RU"/>
        </w:rPr>
        <w:drawing>
          <wp:inline distT="0" distB="0" distL="0" distR="0">
            <wp:extent cx="1390650" cy="1266825"/>
            <wp:effectExtent l="0" t="0" r="0" b="9525"/>
            <wp:docPr id="4" name="Рисунок 4" descr="Вариан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ариант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Укажите, кто имел право носить данный значок?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члены Всесоюзного ленинского коммунистического союза молодёжи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юные пионеры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коммунисты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октябрята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период 1920-1930 гг.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2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Переход от политики военного коммунизма к нэпу объяснялся необходимостью: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победить в Гражданской войне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реализовать на практике идеи марксизма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кратчайшие сроки создать командную экономику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преодолеть политический кризис власти большевиков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 чем состояла суть новой экономической политики?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в ускорении темпов промышленного переворота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в запрещении частной собственности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в демократизации политического режима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переходе от командных методов управления экономикой к рыночным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Главное содержание советской внешней политики в 1920-е гг. составляло стремление: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 преодолению дипломатической изоляции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 созданию единого антифашистского блока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к разрыву отношений с капиталистическими странами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 конфронтации с Германией и Японией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Установите соответствие между фамилиями деятелей культуры и сферой их деятельности. К каждой позиции первого столбца подберите соответствующую позицию вто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рого и запишите в таблицу выбранные цифры под соответ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ствующими буквами.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ДЕЯТЕЛИ КУЛЬТУРЫ                                                     СФЕРЫ ДЕЯТЕЛЬНОСТИ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 Л.Орлова                                                                         1) наука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Д.Фурманов                                                                    2) киноискусство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B) Н.И. Вавилов                                                                  3) музыка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Д.Кабалевский                                                                4) архитектура</w:t>
      </w:r>
    </w:p>
    <w:p w:rsidR="00E5048E" w:rsidRPr="00E5048E" w:rsidRDefault="00E5048E" w:rsidP="00E5048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  5) литература</w:t>
      </w:r>
    </w:p>
    <w:tbl>
      <w:tblPr>
        <w:tblW w:w="9825" w:type="dxa"/>
        <w:tblInd w:w="40" w:type="dxa"/>
        <w:tblCellMar>
          <w:left w:w="0" w:type="dxa"/>
          <w:right w:w="0" w:type="dxa"/>
        </w:tblCellMar>
        <w:tblLook w:val="04A0"/>
      </w:tblPr>
      <w:tblGrid>
        <w:gridCol w:w="2466"/>
        <w:gridCol w:w="2424"/>
        <w:gridCol w:w="2451"/>
        <w:gridCol w:w="2484"/>
      </w:tblGrid>
      <w:tr w:rsidR="00E5048E" w:rsidRPr="00E5048E" w:rsidTr="00E5048E">
        <w:trPr>
          <w:trHeight w:val="293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298"/>
        </w:trPr>
        <w:tc>
          <w:tcPr>
            <w:tcW w:w="1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 каком году СССР присоединил прибалтийские республики?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1925 г.                                                          3) 1935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1930 г.                                                          4) 1940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Какое событие произошло позже  других?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переход к нэпу                                 3) начало индустриализации в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принятие СССР в Лигу наций                4) смерть В.И.Ленина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Конституция СССР 1936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провозгласила победу государственной и колхозно-кооперативной собственности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уничтожение гражданских свобод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свободу предпринимательства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4)переход власти в руки множества партий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8.Что из указанного было одним  из результатов коллективизации   в СССР?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мощной  оборонной промышленности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создание коллективных хозяйств с целью накопления средств для нужд индустриализации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введено всеобщее начальное образование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дипломатическая поддержка Германией СССР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Когда произошло столкновение Красной Армии с японской армией у озера Хасан: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1938 г.              2) 1939 г.               3) 1940 г.             4) 1941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В ходе советско-финской войны 1939 – 1940 гг.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советские войска не смогли преодолеть «линию Маннергейма»;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Англия, Франция и США заявили о невмешательстве в конфликт;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Германия оказала военную помощь Советскому Союзу;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Англия и Франция оказали помощь Финляндии самолетами и артиллерией;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Какой документ содержит приведенные слова? « Германское государство и РСФСР взаимно отказываются от возмещения их военных расходов, равно как и от возмещения военных убытков... Равным образом обе стороны отказываются от возмещения невоенных убытков, причиненных гражданам одной стороны  посредством так называемых исключительных военных законов и насильственных мероприятий государственных органов другой стороны».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Рапалльский договор                         3) Договор об образовании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Брестский мир                                    4) манифест конгресса Коминтерна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Установите соответствие между понятиями и их определениями. К каждому элементу первого столбца подберите  соответствующий элемент второго столбца.</w:t>
      </w:r>
    </w:p>
    <w:tbl>
      <w:tblPr>
        <w:tblW w:w="9825" w:type="dxa"/>
        <w:tblCellMar>
          <w:left w:w="0" w:type="dxa"/>
          <w:right w:w="0" w:type="dxa"/>
        </w:tblCellMar>
        <w:tblLook w:val="04A0"/>
      </w:tblPr>
      <w:tblGrid>
        <w:gridCol w:w="2731"/>
        <w:gridCol w:w="7094"/>
      </w:tblGrid>
      <w:tr w:rsidR="00E5048E" w:rsidRPr="00E5048E" w:rsidTr="00E5048E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 ПОНЯТИЯ</w:t>
            </w:r>
          </w:p>
        </w:tc>
        <w:tc>
          <w:tcPr>
            <w:tcW w:w="6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      ОПРЕДЕЛЕНИЯ</w:t>
            </w:r>
          </w:p>
        </w:tc>
      </w:tr>
      <w:tr w:rsidR="00E5048E" w:rsidRPr="00E5048E" w:rsidTr="00E5048E"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Военный коммунизм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различные меры принуждения, применяемые государством по политическим мотивам, в виде лишения жизни или свободы,</w:t>
            </w:r>
          </w:p>
        </w:tc>
      </w:tr>
      <w:tr w:rsidR="00E5048E" w:rsidRPr="00E5048E" w:rsidTr="00E5048E"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Индустриализация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Установленный государством обязательный платеж, взимаемый с крестьянских хозяйств</w:t>
            </w:r>
          </w:p>
        </w:tc>
      </w:tr>
      <w:tr w:rsidR="00E5048E" w:rsidRPr="00E5048E" w:rsidTr="00E5048E"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Продналог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Экономическая политика советской власти в годы гражданской войны</w:t>
            </w:r>
          </w:p>
        </w:tc>
      </w:tr>
      <w:tr w:rsidR="00E5048E" w:rsidRPr="00E5048E" w:rsidTr="00E5048E"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Репрессии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процесс создания крупного машинного производства во всех отраслях народного хозяйства и особенно в промышленности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Достижение отечественной культуры 1920-х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союза писателей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проведение «Русских сезонов» в Париже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принятие декрета  «О ликвидации неграмотности»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строительство Ярославского вокзала Шехтелем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14. Кто из деятелей культуры покинул Советскую Россию после прихода большевиков к власти?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В.В.Кандинский                          3) К.С.Петров -Водкин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К.Э.Циолковский                         4) В.В. Маяковский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Что было одним из важных направлений внутренней политики государства в области культуры 30-е гг.?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одного направления в искусстве – социалистического реализма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расширение стилей и направлений в искусстве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появление нового художественного объединения «Мир искусства»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превращение исторической науки  в ведущую отрасль научного знания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16.Что из названного стало последствием коллективизации в начале 1930-х гг.?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прекращение вывоза зерна за границу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значительное улучшение материальных условий жизни крестьян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резкое повышение урожайности сельскохозяйственных культур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отчуждение крестьян от собственности и результатов труда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Изменения в духовной жизни общества, осуществленные в СССР в 20—30-е гг. ХХ в., получили название ________________ революция».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Напишите термин. Как назывался процесс установления дипломатических отношения СССР в 1923-1924 гг. с Афганистаном, Великобританией, Ираном и т.д.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В период коллективизации сельского хозяйства в ССР получил значительное распространение термин, обозначающий зажиточного крестьянина, единолично ведущего хозяйство.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20.Рассмотрите 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изображение и выполните задание</w:t>
      </w:r>
      <w:r w:rsidRPr="00E5048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  <w:t>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252525"/>
          <w:sz w:val="24"/>
          <w:szCs w:val="24"/>
          <w:lang w:eastAsia="ru-RU"/>
        </w:rPr>
        <w:drawing>
          <wp:inline distT="0" distB="0" distL="0" distR="0">
            <wp:extent cx="1295400" cy="1847850"/>
            <wp:effectExtent l="0" t="0" r="0" b="0"/>
            <wp:docPr id="3" name="Рисунок 3" descr="Вариан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ариант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 событие, которому посвящен данный плакат.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новая экономическая политика                          3) гражданская война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коллективизация                                                  4) политика военного коммунизма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Ответы к 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работе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период 1920-1930 гг.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 I.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textWrapping" w:clear="all"/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2314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3421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Продналог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Коминтерн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Смена вех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 II.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2513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3421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Культурная революция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«полоса признания»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Кулак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textWrapping" w:clear="all"/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работа– 10 класс. 1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работа– 10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lastRenderedPageBreak/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Входная контрольная работа -11 класс. 1 ВАРИАНТ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Какое из событий произошло раньше?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начало русско-японской войны                    2) денежная реформа С.Ю.Витте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«Кровавое воскресенье»                                4) созыв I Государственной думы.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2. С аграрными преобразованиями П.А.Столыпина в начале ХХ в. связано понятие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барщина                                                           2) отрезки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хутора                                                              4) уставные грамоты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А3. Брестский мир был подписан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марте 1917 г.                                                 2) в мае 1917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марте 1918 г.                                                 4) в мае 1921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из перечисленных ниже произошли в период Гражданской войны (1918-1920 гг.)?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мятеж Чехословацкого корпуса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разгром войск П.Н.Врангеля в Крыму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установление большевиками всеобщей трудовой повинности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убийство Г.Е.Распутина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создание Совета Народных Комиссаров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переход к новой экономической политике (нэпу)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верный ответ.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АБВ             2) АДЕ             3) БГД                 4) ВГЕ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План объединения советских республик в результате их вхождения в состав РСФСР, предложенный И.В.Сталиным, получил название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автономизации                                2) федерализации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советизации                                     4) коллективизации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Как, согласно Конституции СССР 1924 г., назывался высший орган законодательной власти СССР?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Совет Народных Комиссаров                2) Всесоюзный съезд Советов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Совет Союза                                            4) Съезд народных депутатов СССР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Прочтите отрывок из воспоминаний и укажите, о каком событии Великой Отечественной войны идёт речь.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«Итогом оборонительного сражения следует, на мой взгляд, считать поражение танковых соединений врага, в результате чего возникло особо благоприятное для нас соотношение сил по этому роду войск. В значительной степени способствовал тому выигрыш нами крупного танкового сражения южнее Прохоровки… Мне довелось быть свидетелем этого поистине титанического поединка двух стальных армад (до 1200 танков и самоходных артиллерийских установок) 12 июля».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битве на Орловско-Курской дуге                         2) битве за Москву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форсировании Днепра                                           4) Сталинградской битве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Партизанское движение в годы Великой Отечественной войны характеризовалось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действием малочисленных партизанских отрядов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участием в борьбе только взрослого населения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распространением действий на всей территории, оккупированной фашистами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отсутствием координации деятельности отдельных отрядов из центра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9. Издание И.В.Сталиным приказа №227 «Ни шагу назад!» от 28 июля 1942 г. было вызвано угрозой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захвата фашистами Крыма                                   2) выхода фашистов к Уралу с юга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нового прорыва фашистов под Москвой            4) выхода фашистских армий к Волге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0"/>
          <w:szCs w:val="10"/>
          <w:lang w:eastAsia="ru-RU"/>
        </w:rPr>
        <w:lastRenderedPageBreak/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А10. Что из названного было одним из последствий победы СССР в великой Отечественной войне и во Второй мировой войне7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 военных баз в Средиземном море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присоединение к СССР части территории Турции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вхождение СССР в число ведущих стран мира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укрепление партнерских связей СССР со странами Запада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Установите соответствие между фамилиями исторических лиц, представлявших разные стороны, противостоящих друг другу в конкретных исторических событиях, ситуациях.</w:t>
      </w:r>
    </w:p>
    <w:p w:rsidR="00E5048E" w:rsidRPr="00E5048E" w:rsidRDefault="00E5048E" w:rsidP="00E5048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W w:w="9825" w:type="dxa"/>
        <w:tblCellMar>
          <w:left w:w="0" w:type="dxa"/>
          <w:right w:w="0" w:type="dxa"/>
        </w:tblCellMar>
        <w:tblLook w:val="04A0"/>
      </w:tblPr>
      <w:tblGrid>
        <w:gridCol w:w="4912"/>
        <w:gridCol w:w="4913"/>
      </w:tblGrid>
      <w:tr w:rsidR="00E5048E" w:rsidRPr="00E5048E" w:rsidTr="00E5048E">
        <w:trPr>
          <w:trHeight w:val="248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М.В. Фрунзе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П.Н. Врангель</w:t>
            </w:r>
          </w:p>
        </w:tc>
      </w:tr>
      <w:tr w:rsidR="00E5048E" w:rsidRPr="00E5048E" w:rsidTr="00E5048E">
        <w:trPr>
          <w:trHeight w:val="264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Л.П. Берия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Л.Г. Корнилов</w:t>
            </w:r>
          </w:p>
        </w:tc>
      </w:tr>
      <w:tr w:rsidR="00E5048E" w:rsidRPr="00E5048E" w:rsidTr="00E5048E">
        <w:trPr>
          <w:trHeight w:val="248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В.М. Молотов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Н.С. Хрущёв</w:t>
            </w:r>
          </w:p>
        </w:tc>
      </w:tr>
      <w:tr w:rsidR="00E5048E" w:rsidRPr="00E5048E" w:rsidTr="00E5048E">
        <w:trPr>
          <w:trHeight w:val="264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А.Ф. Керенский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И. фон Риббентроп</w:t>
            </w:r>
          </w:p>
        </w:tc>
      </w:tr>
      <w:tr w:rsidR="00E5048E" w:rsidRPr="00E5048E" w:rsidTr="00E5048E">
        <w:trPr>
          <w:trHeight w:val="279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Н.И. Бухарин</w:t>
            </w:r>
          </w:p>
        </w:tc>
      </w:tr>
    </w:tbl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/>
      </w:tblPr>
      <w:tblGrid>
        <w:gridCol w:w="2455"/>
        <w:gridCol w:w="2456"/>
        <w:gridCol w:w="2456"/>
        <w:gridCol w:w="2458"/>
      </w:tblGrid>
      <w:tr w:rsidR="00E5048E" w:rsidRPr="00E5048E" w:rsidTr="00E5048E">
        <w:trPr>
          <w:trHeight w:val="317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317"/>
        </w:trPr>
        <w:tc>
          <w:tcPr>
            <w:tcW w:w="1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12. Расположите следующие события в хронологической последовательности.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буквы, которыми обозначены эти события, в правильной последовательности.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военный конфликт Японии и СССР на озере Хасан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начало Великой Отечественной войны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начало Второй мировой войны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вступление СССР в Лигу Наций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5) Московская битва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начало стахановского движения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Прочтите отрывок из декрета Совнаркома и напишите сокращенное название политики Советского государства, в годы которой появился этот декрет.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«Разрешается свободный обмен, покупка и продажа остающихся у населения после выполнения натурального налога продуктов сельского хозяйства. Право обмена, покупки и сбыта распространяется также на изделия и предметы кустарной и мелкой промышленности…»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0" cy="2390775"/>
            <wp:effectExtent l="0" t="0" r="0" b="9525"/>
            <wp:docPr id="2" name="Рисунок 2" descr="https://documents.infourok.ru/987739f8-2394-4ac5-af67-aa4f462bfb21/0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987739f8-2394-4ac5-af67-aa4f462bfb21/0/image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Укажите год и название военной операции, обозначенной на схеме.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Ниже даны четыре исторических деятеля. Выберите из них </w:t>
      </w:r>
      <w:r w:rsidRPr="00E504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ОДНОГО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выполните задание.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Л.Г. Корнилов    2) Николай II         3) Ф. Рузвельт            4) И.В. Сталин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время жизни исторического деятеля (с точностью до десятилетия или части века). Назовите не менее двух направлений его деятельности и дайте их краткую характеристику. Укажите результаты его деятельности по каждому из названных направлений.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Входная контрольная работа -11 класс. 2 ВАРИАНТ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1.Какие из перечисленных событий произошли в царствование Николая II?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создание законосовещательного Государственного совета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Московское декабрьское вооружённое восстание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учреждение должностей земских начальников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издание циркуляра «о кухаркиных детях»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третьеиюньский переворот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издание указа о праве крестьян на свободный выход из общины с наделом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верный ответ.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АБД               2) АВЕ               3) БДЕ             4) ВГД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2. Зубатовщиной в начале ХХ в. называли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 рабочих организаций под контролем полиции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акции эсеровских боевиков против царских чиновников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выступления крестьян, захватывавших помещичьи земли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деятельности религиозных сект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 II Всероссийском съезде Советов в октябре 1917 г. произошло принятие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Декларации прав народов России           2) Декрета о запрете партии кадетов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Декрета о рабочем контроле                    4) Декрета о земле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Восстание в Кронштадте под лозунгами «Власть Советам, а не партиям!» произошло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1918 г.                              2) в 1919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1920 г.                              4) в 1921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из названного было характерно для политики «военного коммунизма»»?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введение всеобщей трудовой повинности             2) замена продразвёрстки продналогом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поощрение кооперации                                            4) использование материальных стимулов к труду.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Одной из причин форсированной индустриализации в СССР была необходимость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преодолеть технико-экономическую отсталость от ведущих стран Европы и Северной Америки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восстановить довоенный уровень промышленного производства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провести обновление крестьянских хозяйств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ограничить приток иностранного капитала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7. Курс на сплошную коллективизацию сельского хозяйства означал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 агрогородов в сельском хозяйстве          2) передачу всей земли совхозам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массовое переселение в деревню рабочих             4) объединение единоличников в колхозы.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Прочтите отрывок из воспоминаний маршала А.М. Василевского и укажите, о каком сражении в нём идёт речь.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«Итоги октябрьских событий были очень тяжелы для нас. Армия понесла серьёзные потери. Враг продвинулся почти на 250 км. Однако достичь целей, поставленных планом «Тайфун», 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ему не удалось… Разгромом гитлеровцев завершился первый этап на пути к полной и окончательной победы над фашистской Германией».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Смоленское сражение                           2) Московская битва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прорыв блокада Ленинграда                4) Сталинградская битва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9. Тегеранская конференция лидеров трёх держав состоялась 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1941 г.       2) 1943 г.             3) 1944 г.             4) 1945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 причинам, обусловившим быструю перестройку советской экономики на военный лад в 1941-1942 гг., относится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использование труда немецких и других военнопленных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разрешение частной собственности в деревне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помощь союзников армейскими подразделениями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плановый характер управления экономикой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Установите соответствие между политическими партиями в России в начале ХХ в. и фамилиями их лидеров.</w:t>
      </w:r>
    </w:p>
    <w:p w:rsidR="00E5048E" w:rsidRPr="00E5048E" w:rsidRDefault="00E5048E" w:rsidP="00E5048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/>
      </w:tblPr>
      <w:tblGrid>
        <w:gridCol w:w="4911"/>
        <w:gridCol w:w="4914"/>
      </w:tblGrid>
      <w:tr w:rsidR="00E5048E" w:rsidRPr="00E5048E" w:rsidTr="00E5048E">
        <w:trPr>
          <w:trHeight w:val="242"/>
        </w:trPr>
        <w:tc>
          <w:tcPr>
            <w:tcW w:w="3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ПАРТИИ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ЛИДЕРЫ</w:t>
            </w:r>
          </w:p>
        </w:tc>
      </w:tr>
      <w:tr w:rsidR="00E5048E" w:rsidRPr="00E5048E" w:rsidTr="00E5048E">
        <w:trPr>
          <w:trHeight w:val="242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кадеты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В.М. Чернов</w:t>
            </w:r>
          </w:p>
        </w:tc>
      </w:tr>
      <w:tr w:rsidR="00E5048E" w:rsidRPr="00E5048E" w:rsidTr="00E5048E">
        <w:trPr>
          <w:trHeight w:val="258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октябристы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Г.В. Плеханов</w:t>
            </w:r>
          </w:p>
        </w:tc>
      </w:tr>
      <w:tr w:rsidR="00E5048E" w:rsidRPr="00E5048E" w:rsidTr="00E5048E">
        <w:trPr>
          <w:trHeight w:val="242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эсеры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П.Н. Милюков</w:t>
            </w:r>
          </w:p>
        </w:tc>
      </w:tr>
      <w:tr w:rsidR="00E5048E" w:rsidRPr="00E5048E" w:rsidTr="00E5048E">
        <w:trPr>
          <w:trHeight w:val="258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социал-демократы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А.И. Гучков</w:t>
            </w:r>
          </w:p>
        </w:tc>
      </w:tr>
      <w:tr w:rsidR="00E5048E" w:rsidRPr="00E5048E" w:rsidTr="00E5048E">
        <w:trPr>
          <w:trHeight w:val="272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В.М. Пуришкевич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/>
      </w:tblPr>
      <w:tblGrid>
        <w:gridCol w:w="2456"/>
        <w:gridCol w:w="2456"/>
        <w:gridCol w:w="2456"/>
        <w:gridCol w:w="2457"/>
      </w:tblGrid>
      <w:tr w:rsidR="00E5048E" w:rsidRPr="00E5048E" w:rsidTr="00E5048E">
        <w:trPr>
          <w:trHeight w:val="262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262"/>
        </w:trPr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12. Расположите следующие события в хронологической последовательности.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буквы, которыми обозначены эти события, в правильной последовательности.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пакт Молотова - Риббентропа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переход к индустриализации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начало операции «Багратион»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операция в Пёрл-Харбор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переход к нэпу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6) «великий перелом» в деревне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Прочтите отрывок из речи М.И. Калинина на одном из съездов Советов и напишите название события, о котором он говорил.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«Самое трудное – положить начало, заложить фундамент. И сегодня четыре советские самостоятельные республики заложили фундамент. Я уверен, что успех начатого нами дела, при поддержке трудящихся, обеспечен».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552825" cy="2647950"/>
            <wp:effectExtent l="0" t="0" r="9525" b="0"/>
            <wp:docPr id="1" name="Рисунок 1" descr="https://documents.infourok.ru/987739f8-2394-4ac5-af67-aa4f462bfb21/0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987739f8-2394-4ac5-af67-aa4f462bfb21/0/image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год и название военной операции, обозначенной на схеме.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Ниже даны четыре исторических деятеля. Выберите из них </w:t>
      </w:r>
      <w:r w:rsidRPr="00E504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ОДНОГО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выполните задание.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П.А. Столыпин     2) В.И. Ленин            3) У. Черчилль            4) Г.К. Жуков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время жизни исторического деятеля (с точностью до десятилетия или части века). Назовите не менее двух направлений его деятельности и дайте их краткую характеристику. Укажите результаты его деятельности по каждому из названных направлений.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Ответы к входной контрольной работе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1 -2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2 -3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3 -3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6 -2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8 -3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9 -4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10- 3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11 -1542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12 -461325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13- нэп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14 -1942 г., операция «Уран»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1- 3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3- 4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4- 4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5 -2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7 -4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8- 2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9 -2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10- 4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11 -4312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12 -526143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13 -образование СССР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14 -1944 г., операция «Багратион»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15-------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15 ------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Контрольная работа «</w:t>
      </w: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  <w:lang w:eastAsia="ru-RU"/>
        </w:rPr>
        <w:t>Холодная война</w:t>
      </w: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» – 11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</w:t>
      </w: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  <w:lang w:eastAsia="ru-RU"/>
        </w:rPr>
        <w:t>Холодная война</w:t>
      </w: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» – 11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«Апогей и кризис советской системы» – 11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«Апогей и кризис советской системы» – 11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«Российская Федерация и мир на рубеже веков» – 11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«Российская Федерация и мир на рубеже веков» – 11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Итоговая контрольная работа– 11 класс. 1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Итоговая контрольная работа– 11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Критерии оценивания:</w:t>
      </w:r>
      <w:r w:rsidRPr="00E504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Максимум – 20 баллов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баллы      отметка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0 – 8      =    «2»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9 – 14    =    «3»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15 - 17   =    «4»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18 - 20   =    «5»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485F60" w:rsidRDefault="00052CC6"/>
    <w:sectPr w:rsidR="00485F60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92B6D"/>
    <w:multiLevelType w:val="multilevel"/>
    <w:tmpl w:val="5580A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5048E"/>
    <w:rsid w:val="00052CC6"/>
    <w:rsid w:val="003D1F07"/>
    <w:rsid w:val="00416737"/>
    <w:rsid w:val="007C1EEF"/>
    <w:rsid w:val="007D0559"/>
    <w:rsid w:val="00852B26"/>
    <w:rsid w:val="00A274E0"/>
    <w:rsid w:val="00A41BB5"/>
    <w:rsid w:val="00E5048E"/>
    <w:rsid w:val="00FB2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basedOn w:val="a0"/>
    <w:link w:val="a3"/>
    <w:uiPriority w:val="99"/>
    <w:semiHidden/>
    <w:rsid w:val="00E50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048E"/>
  </w:style>
  <w:style w:type="paragraph" w:styleId="a7">
    <w:name w:val="Balloon Text"/>
    <w:basedOn w:val="a"/>
    <w:link w:val="a8"/>
    <w:uiPriority w:val="99"/>
    <w:semiHidden/>
    <w:unhideWhenUsed/>
    <w:rsid w:val="00E5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04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basedOn w:val="a0"/>
    <w:link w:val="a3"/>
    <w:uiPriority w:val="99"/>
    <w:semiHidden/>
    <w:rsid w:val="00E50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048E"/>
  </w:style>
  <w:style w:type="paragraph" w:styleId="a7">
    <w:name w:val="Balloon Text"/>
    <w:basedOn w:val="a"/>
    <w:link w:val="a8"/>
    <w:uiPriority w:val="99"/>
    <w:semiHidden/>
    <w:unhideWhenUsed/>
    <w:rsid w:val="00E5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0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6539</Words>
  <Characters>37276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1</cp:lastModifiedBy>
  <cp:revision>2</cp:revision>
  <cp:lastPrinted>2021-09-15T17:12:00Z</cp:lastPrinted>
  <dcterms:created xsi:type="dcterms:W3CDTF">2024-09-16T06:28:00Z</dcterms:created>
  <dcterms:modified xsi:type="dcterms:W3CDTF">2024-09-16T06:28:00Z</dcterms:modified>
</cp:coreProperties>
</file>